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120" w:before="120" w:line="331" w:lineRule="auto"/>
        <w:rPr>
          <w:rFonts w:ascii="Roboto" w:cs="Roboto" w:eastAsia="Roboto" w:hAnsi="Roboto"/>
          <w:sz w:val="24"/>
          <w:szCs w:val="24"/>
        </w:rPr>
      </w:pPr>
      <w:r w:rsidDel="00000000" w:rsidR="00000000" w:rsidRPr="00000000">
        <w:rPr>
          <w:rFonts w:ascii="Roboto" w:cs="Roboto" w:eastAsia="Roboto" w:hAnsi="Roboto"/>
          <w:color w:val="000000"/>
          <w:sz w:val="24"/>
          <w:szCs w:val="24"/>
          <w:rtl w:val="0"/>
        </w:rPr>
        <w:t xml:space="preserve">In order to prepare for this assignment, READ the information contained in the document “Medins' Streetcrafter background.”</w:t>
      </w:r>
      <w:r w:rsidDel="00000000" w:rsidR="00000000" w:rsidRPr="00000000">
        <w:rPr>
          <w:rFonts w:ascii="Roboto" w:cs="Roboto" w:eastAsia="Roboto" w:hAnsi="Roboto"/>
          <w:color w:val="000000"/>
          <w:sz w:val="26"/>
          <w:szCs w:val="26"/>
          <w:rtl w:val="0"/>
        </w:rPr>
        <w:t xml:space="preserve"> </w:t>
      </w:r>
      <w:r w:rsidDel="00000000" w:rsidR="00000000" w:rsidRPr="00000000">
        <w:rPr>
          <w:rtl w:val="0"/>
        </w:rPr>
      </w:r>
    </w:p>
    <w:p w:rsidR="00000000" w:rsidDel="00000000" w:rsidP="00000000" w:rsidRDefault="00000000" w:rsidRPr="00000000" w14:paraId="00000002">
      <w:pPr>
        <w:spacing w:after="120" w:before="120" w:line="331" w:lineRule="auto"/>
        <w:rPr>
          <w:rFonts w:ascii="Roboto" w:cs="Roboto" w:eastAsia="Roboto" w:hAnsi="Roboto"/>
          <w:color w:val="000000"/>
          <w:sz w:val="38"/>
          <w:szCs w:val="38"/>
        </w:rPr>
      </w:pPr>
      <w:r w:rsidDel="00000000" w:rsidR="00000000" w:rsidRPr="00000000">
        <w:rPr>
          <w:rFonts w:ascii="Roboto" w:cs="Roboto" w:eastAsia="Roboto" w:hAnsi="Roboto"/>
          <w:color w:val="202325"/>
          <w:sz w:val="46"/>
          <w:szCs w:val="46"/>
          <w:rtl w:val="0"/>
        </w:rPr>
        <w:t xml:space="preserve">Instruction</w:t>
      </w:r>
      <w:r w:rsidDel="00000000" w:rsidR="00000000" w:rsidRPr="00000000">
        <w:rPr>
          <w:rFonts w:ascii="Roboto" w:cs="Roboto" w:eastAsia="Roboto" w:hAnsi="Roboto"/>
          <w:color w:val="000000"/>
          <w:sz w:val="38"/>
          <w:szCs w:val="38"/>
          <w:rtl w:val="0"/>
        </w:rPr>
        <w:t xml:space="preserve"> </w:t>
      </w:r>
    </w:p>
    <w:p w:rsidR="00000000" w:rsidDel="00000000" w:rsidP="00000000" w:rsidRDefault="00000000" w:rsidRPr="00000000" w14:paraId="00000003">
      <w:pPr>
        <w:tabs>
          <w:tab w:val="left" w:leader="none" w:pos="-1253"/>
          <w:tab w:val="left" w:leader="none" w:pos="-720"/>
          <w:tab w:val="left" w:leader="none" w:pos="0"/>
          <w:tab w:val="left" w:leader="none" w:pos="360"/>
          <w:tab w:val="left" w:leader="none" w:pos="720"/>
          <w:tab w:val="left" w:leader="none" w:pos="1080"/>
          <w:tab w:val="left" w:leader="none" w:pos="1440"/>
          <w:tab w:val="left" w:leader="none" w:pos="1800"/>
          <w:tab w:val="left" w:leader="none" w:pos="2160"/>
          <w:tab w:val="left" w:leader="none" w:pos="252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 w:val="left" w:leader="none" w:pos="11520"/>
          <w:tab w:val="left" w:leader="none" w:pos="12240"/>
          <w:tab w:val="left" w:leader="none" w:pos="12960"/>
          <w:tab w:val="left" w:leader="none" w:pos="13680"/>
          <w:tab w:val="left" w:leader="none" w:pos="14400"/>
          <w:tab w:val="left" w:leader="none" w:pos="15120"/>
          <w:tab w:val="left" w:leader="none" w:pos="15840"/>
          <w:tab w:val="left" w:leader="none" w:pos="16560"/>
          <w:tab w:val="left" w:leader="none" w:pos="17280"/>
          <w:tab w:val="left" w:leader="none" w:pos="18000"/>
          <w:tab w:val="left" w:leader="none" w:pos="18720"/>
        </w:tabs>
        <w:spacing w:after="200" w:line="36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Entrepreneurs and businesses need both technical expertise and knowledge (hard skills) and also a range of interpersonal and personal qualities (soft skills) to be successful. Hard skills are required to perform specific tasks, while soft skills relate to personal attributes, such as communication and adaptability, which facilitate effective interaction and problem-solving. Medin and his partner John are always negotiating with blank t-shirt suppliers to make sure he gets the best deal. Product quality and on-time delivery are important however price is always a factor. Medin has an upcoming meeting with a supplier flying into Las Vegas from Bangladesh to meet with Medin he needs to make sure his hard and soft skills are on point. The soft skills are everything that needs to make sure the interactions go smoothly while the hard skills will determine if the numbers work for the deal.</w:t>
      </w:r>
    </w:p>
    <w:p w:rsidR="00000000" w:rsidDel="00000000" w:rsidP="00000000" w:rsidRDefault="00000000" w:rsidRPr="00000000" w14:paraId="00000004">
      <w:pPr>
        <w:numPr>
          <w:ilvl w:val="0"/>
          <w:numId w:val="1"/>
        </w:numPr>
        <w:tabs>
          <w:tab w:val="left" w:leader="none" w:pos="-1253"/>
          <w:tab w:val="left" w:leader="none" w:pos="-720"/>
          <w:tab w:val="left" w:leader="none" w:pos="0"/>
          <w:tab w:val="left" w:leader="none" w:pos="360"/>
          <w:tab w:val="left" w:leader="none" w:pos="720"/>
          <w:tab w:val="left" w:leader="none" w:pos="1080"/>
          <w:tab w:val="left" w:leader="none" w:pos="1440"/>
          <w:tab w:val="left" w:leader="none" w:pos="1800"/>
          <w:tab w:val="left" w:leader="none" w:pos="2160"/>
          <w:tab w:val="left" w:leader="none" w:pos="252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 w:val="left" w:leader="none" w:pos="11520"/>
          <w:tab w:val="left" w:leader="none" w:pos="12240"/>
          <w:tab w:val="left" w:leader="none" w:pos="12960"/>
          <w:tab w:val="left" w:leader="none" w:pos="13680"/>
          <w:tab w:val="left" w:leader="none" w:pos="14400"/>
          <w:tab w:val="left" w:leader="none" w:pos="15120"/>
          <w:tab w:val="left" w:leader="none" w:pos="15840"/>
          <w:tab w:val="left" w:leader="none" w:pos="16560"/>
          <w:tab w:val="left" w:leader="none" w:pos="17280"/>
          <w:tab w:val="left" w:leader="none" w:pos="18000"/>
          <w:tab w:val="left" w:leader="none" w:pos="18720"/>
        </w:tabs>
        <w:spacing w:after="200" w:line="360" w:lineRule="auto"/>
        <w:ind w:left="720" w:hanging="360"/>
        <w:rPr>
          <w:rFonts w:ascii="Roboto" w:cs="Roboto" w:eastAsia="Roboto" w:hAnsi="Roboto"/>
          <w:sz w:val="24"/>
          <w:szCs w:val="24"/>
        </w:rPr>
      </w:pPr>
      <w:r w:rsidDel="00000000" w:rsidR="00000000" w:rsidRPr="00000000">
        <w:rPr>
          <w:rFonts w:ascii="Roboto" w:cs="Roboto" w:eastAsia="Roboto" w:hAnsi="Roboto"/>
          <w:sz w:val="24"/>
          <w:szCs w:val="24"/>
          <w:rtl w:val="0"/>
        </w:rPr>
        <w:t xml:space="preserve">Based on what you know about what you know about this upcoming meeting what verbiage or questions should Medin ask when he first greets the blank t-shirt representative? Specifically, how should Medin try to “break the ice” to make everyone feel comfortable? Think about what you offer guests when they come to your home and recommend hospitable items Medin should provide in the office to make the supplier relaxed in order to give solid information? </w:t>
      </w:r>
    </w:p>
    <w:p w:rsidR="00000000" w:rsidDel="00000000" w:rsidP="00000000" w:rsidRDefault="00000000" w:rsidRPr="00000000" w14:paraId="00000005">
      <w:pPr>
        <w:numPr>
          <w:ilvl w:val="0"/>
          <w:numId w:val="1"/>
        </w:numPr>
        <w:tabs>
          <w:tab w:val="left" w:leader="none" w:pos="-1253"/>
          <w:tab w:val="left" w:leader="none" w:pos="-720"/>
          <w:tab w:val="left" w:leader="none" w:pos="0"/>
          <w:tab w:val="left" w:leader="none" w:pos="360"/>
          <w:tab w:val="left" w:leader="none" w:pos="720"/>
          <w:tab w:val="left" w:leader="none" w:pos="1080"/>
          <w:tab w:val="left" w:leader="none" w:pos="1440"/>
          <w:tab w:val="left" w:leader="none" w:pos="1800"/>
          <w:tab w:val="left" w:leader="none" w:pos="2160"/>
          <w:tab w:val="left" w:leader="none" w:pos="252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 w:val="left" w:leader="none" w:pos="11520"/>
          <w:tab w:val="left" w:leader="none" w:pos="12240"/>
          <w:tab w:val="left" w:leader="none" w:pos="12960"/>
          <w:tab w:val="left" w:leader="none" w:pos="13680"/>
          <w:tab w:val="left" w:leader="none" w:pos="14400"/>
          <w:tab w:val="left" w:leader="none" w:pos="15120"/>
          <w:tab w:val="left" w:leader="none" w:pos="15840"/>
          <w:tab w:val="left" w:leader="none" w:pos="16560"/>
          <w:tab w:val="left" w:leader="none" w:pos="17280"/>
          <w:tab w:val="left" w:leader="none" w:pos="18000"/>
          <w:tab w:val="left" w:leader="none" w:pos="18720"/>
        </w:tabs>
        <w:spacing w:after="200" w:before="200" w:line="360" w:lineRule="auto"/>
        <w:ind w:left="720" w:hanging="360"/>
        <w:rPr>
          <w:rFonts w:ascii="Roboto" w:cs="Roboto" w:eastAsia="Roboto" w:hAnsi="Roboto"/>
          <w:sz w:val="24"/>
          <w:szCs w:val="24"/>
        </w:rPr>
      </w:pPr>
      <w:r w:rsidDel="00000000" w:rsidR="00000000" w:rsidRPr="00000000">
        <w:rPr>
          <w:rFonts w:ascii="Roboto" w:cs="Roboto" w:eastAsia="Roboto" w:hAnsi="Roboto"/>
          <w:sz w:val="24"/>
          <w:szCs w:val="24"/>
          <w:rtl w:val="0"/>
        </w:rPr>
        <w:t xml:space="preserve">Reflect on your own skill set and rate yourself on each of the skills you identified above on a scale of 1 to 5, with 1 being the weakest and 5 being the strongest.</w:t>
      </w:r>
    </w:p>
    <w:p w:rsidR="00000000" w:rsidDel="00000000" w:rsidP="00000000" w:rsidRDefault="00000000" w:rsidRPr="00000000" w14:paraId="00000006">
      <w:pPr>
        <w:numPr>
          <w:ilvl w:val="1"/>
          <w:numId w:val="1"/>
        </w:numPr>
        <w:tabs>
          <w:tab w:val="left" w:leader="none" w:pos="-1253"/>
          <w:tab w:val="left" w:leader="none" w:pos="-720"/>
          <w:tab w:val="left" w:leader="none" w:pos="0"/>
          <w:tab w:val="left" w:leader="none" w:pos="360"/>
          <w:tab w:val="left" w:leader="none" w:pos="720"/>
          <w:tab w:val="left" w:leader="none" w:pos="1080"/>
          <w:tab w:val="left" w:leader="none" w:pos="1440"/>
          <w:tab w:val="left" w:leader="none" w:pos="1800"/>
          <w:tab w:val="left" w:leader="none" w:pos="2160"/>
          <w:tab w:val="left" w:leader="none" w:pos="252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 w:val="left" w:leader="none" w:pos="11520"/>
          <w:tab w:val="left" w:leader="none" w:pos="12240"/>
          <w:tab w:val="left" w:leader="none" w:pos="12960"/>
          <w:tab w:val="left" w:leader="none" w:pos="13680"/>
          <w:tab w:val="left" w:leader="none" w:pos="14400"/>
          <w:tab w:val="left" w:leader="none" w:pos="15120"/>
          <w:tab w:val="left" w:leader="none" w:pos="15840"/>
          <w:tab w:val="left" w:leader="none" w:pos="16560"/>
          <w:tab w:val="left" w:leader="none" w:pos="17280"/>
          <w:tab w:val="left" w:leader="none" w:pos="18000"/>
          <w:tab w:val="left" w:leader="none" w:pos="18720"/>
        </w:tabs>
        <w:spacing w:after="200" w:before="200" w:line="360" w:lineRule="auto"/>
        <w:ind w:left="1440" w:hanging="360"/>
        <w:rPr>
          <w:rFonts w:ascii="Roboto" w:cs="Roboto" w:eastAsia="Roboto" w:hAnsi="Roboto"/>
          <w:sz w:val="24"/>
          <w:szCs w:val="24"/>
        </w:rPr>
      </w:pPr>
      <w:r w:rsidDel="00000000" w:rsidR="00000000" w:rsidRPr="00000000">
        <w:rPr>
          <w:rFonts w:ascii="Roboto" w:cs="Roboto" w:eastAsia="Roboto" w:hAnsi="Roboto"/>
          <w:sz w:val="24"/>
          <w:szCs w:val="24"/>
          <w:rtl w:val="0"/>
        </w:rPr>
        <w:t xml:space="preserve">For the hard skill and soft skill that you rated as your weakest, suggest ideas for how you could improve those skills. (Hint: Think about coursework, activities, mentorship, or job opportunities that might give you the opportunity to work on these skills.)</w:t>
      </w:r>
    </w:p>
    <w:p w:rsidR="00000000" w:rsidDel="00000000" w:rsidP="00000000" w:rsidRDefault="00000000" w:rsidRPr="00000000" w14:paraId="00000007">
      <w:pPr>
        <w:numPr>
          <w:ilvl w:val="1"/>
          <w:numId w:val="1"/>
        </w:numPr>
        <w:tabs>
          <w:tab w:val="left" w:leader="none" w:pos="-1253"/>
          <w:tab w:val="left" w:leader="none" w:pos="-720"/>
          <w:tab w:val="left" w:leader="none" w:pos="0"/>
          <w:tab w:val="left" w:leader="none" w:pos="360"/>
          <w:tab w:val="left" w:leader="none" w:pos="720"/>
          <w:tab w:val="left" w:leader="none" w:pos="1080"/>
          <w:tab w:val="left" w:leader="none" w:pos="1440"/>
          <w:tab w:val="left" w:leader="none" w:pos="1800"/>
          <w:tab w:val="left" w:leader="none" w:pos="2160"/>
          <w:tab w:val="left" w:leader="none" w:pos="252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 w:val="left" w:leader="none" w:pos="11520"/>
          <w:tab w:val="left" w:leader="none" w:pos="12240"/>
          <w:tab w:val="left" w:leader="none" w:pos="12960"/>
          <w:tab w:val="left" w:leader="none" w:pos="13680"/>
          <w:tab w:val="left" w:leader="none" w:pos="14400"/>
          <w:tab w:val="left" w:leader="none" w:pos="15120"/>
          <w:tab w:val="left" w:leader="none" w:pos="15840"/>
          <w:tab w:val="left" w:leader="none" w:pos="16560"/>
          <w:tab w:val="left" w:leader="none" w:pos="17280"/>
          <w:tab w:val="left" w:leader="none" w:pos="18000"/>
          <w:tab w:val="left" w:leader="none" w:pos="18720"/>
        </w:tabs>
        <w:spacing w:after="200" w:before="200" w:line="360" w:lineRule="auto"/>
        <w:ind w:left="1440" w:hanging="360"/>
        <w:rPr>
          <w:rFonts w:ascii="Roboto" w:cs="Roboto" w:eastAsia="Roboto" w:hAnsi="Roboto"/>
          <w:sz w:val="24"/>
          <w:szCs w:val="24"/>
        </w:rPr>
      </w:pPr>
      <w:r w:rsidDel="00000000" w:rsidR="00000000" w:rsidRPr="00000000">
        <w:rPr>
          <w:rFonts w:ascii="Roboto" w:cs="Roboto" w:eastAsia="Roboto" w:hAnsi="Roboto"/>
          <w:sz w:val="24"/>
          <w:szCs w:val="24"/>
          <w:rtl w:val="0"/>
        </w:rPr>
        <w:t xml:space="preserve">Set a goal for yourself. What is one thing that you can do by the end of this term to get started on improving a skill? Your goal doesn’t necessarily have to be a major event but something practical and realistic that you can commit to doing or starting within this time period.</w:t>
      </w:r>
    </w:p>
    <w:p w:rsidR="00000000" w:rsidDel="00000000" w:rsidP="00000000" w:rsidRDefault="00000000" w:rsidRPr="00000000" w14:paraId="00000008">
      <w:pPr>
        <w:tabs>
          <w:tab w:val="left" w:leader="none" w:pos="-1253"/>
          <w:tab w:val="left" w:leader="none" w:pos="-720"/>
          <w:tab w:val="left" w:leader="none" w:pos="0"/>
          <w:tab w:val="left" w:leader="none" w:pos="360"/>
          <w:tab w:val="left" w:leader="none" w:pos="720"/>
          <w:tab w:val="left" w:leader="none" w:pos="1080"/>
          <w:tab w:val="left" w:leader="none" w:pos="1440"/>
          <w:tab w:val="left" w:leader="none" w:pos="1800"/>
          <w:tab w:val="left" w:leader="none" w:pos="2160"/>
          <w:tab w:val="left" w:leader="none" w:pos="252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 w:val="left" w:leader="none" w:pos="11520"/>
          <w:tab w:val="left" w:leader="none" w:pos="12240"/>
          <w:tab w:val="left" w:leader="none" w:pos="12960"/>
          <w:tab w:val="left" w:leader="none" w:pos="13680"/>
          <w:tab w:val="left" w:leader="none" w:pos="14400"/>
          <w:tab w:val="left" w:leader="none" w:pos="15120"/>
          <w:tab w:val="left" w:leader="none" w:pos="15840"/>
          <w:tab w:val="left" w:leader="none" w:pos="16560"/>
          <w:tab w:val="left" w:leader="none" w:pos="17280"/>
          <w:tab w:val="left" w:leader="none" w:pos="18000"/>
          <w:tab w:val="left" w:leader="none" w:pos="18720"/>
        </w:tabs>
        <w:spacing w:after="200" w:before="200" w:lineRule="auto"/>
        <w:rPr>
          <w:rFonts w:ascii="Roboto" w:cs="Roboto" w:eastAsia="Roboto" w:hAnsi="Roboto"/>
          <w:sz w:val="24"/>
          <w:szCs w:val="24"/>
        </w:rPr>
      </w:pPr>
      <w:r w:rsidDel="00000000" w:rsidR="00000000" w:rsidRPr="00000000">
        <w:rPr>
          <w:rFonts w:ascii="Roboto" w:cs="Roboto" w:eastAsia="Roboto" w:hAnsi="Roboto"/>
          <w:sz w:val="24"/>
          <w:szCs w:val="24"/>
        </w:rPr>
        <w:drawing>
          <wp:inline distB="0" distT="0" distL="0" distR="0">
            <wp:extent cx="5943600" cy="3647440"/>
            <wp:effectExtent b="0" l="0" r="0" t="0"/>
            <wp:docPr id="10" name="image4.jpg"/>
            <a:graphic>
              <a:graphicData uri="http://schemas.openxmlformats.org/drawingml/2006/picture">
                <pic:pic>
                  <pic:nvPicPr>
                    <pic:cNvPr id="0" name="image4.jpg"/>
                    <pic:cNvPicPr preferRelativeResize="0"/>
                  </pic:nvPicPr>
                  <pic:blipFill>
                    <a:blip r:embed="rId7"/>
                    <a:srcRect b="0" l="0" r="0" t="0"/>
                    <a:stretch>
                      <a:fillRect/>
                    </a:stretch>
                  </pic:blipFill>
                  <pic:spPr>
                    <a:xfrm>
                      <a:off x="0" y="0"/>
                      <a:ext cx="5943600" cy="364744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spacing w:after="120" w:before="120" w:line="331" w:lineRule="auto"/>
        <w:rPr>
          <w:rFonts w:ascii="Roboto" w:cs="Roboto" w:eastAsia="Roboto" w:hAnsi="Roboto"/>
          <w:color w:val="000000"/>
          <w:sz w:val="26"/>
          <w:szCs w:val="26"/>
        </w:rPr>
      </w:pPr>
      <w:r w:rsidDel="00000000" w:rsidR="00000000" w:rsidRPr="00000000">
        <w:rPr>
          <w:rFonts w:ascii="Roboto" w:cs="Roboto" w:eastAsia="Roboto" w:hAnsi="Roboto"/>
          <w:sz w:val="24"/>
          <w:szCs w:val="24"/>
          <w:rtl w:val="0"/>
        </w:rPr>
        <w:t xml:space="preserve">R</w:t>
      </w:r>
      <w:r w:rsidDel="00000000" w:rsidR="00000000" w:rsidRPr="00000000">
        <w:rPr>
          <w:rFonts w:ascii="Roboto" w:cs="Roboto" w:eastAsia="Roboto" w:hAnsi="Roboto"/>
          <w:sz w:val="24"/>
          <w:szCs w:val="24"/>
          <w:rtl w:val="0"/>
        </w:rPr>
        <w:t xml:space="preserve">eview</w:t>
      </w:r>
      <w:r w:rsidDel="00000000" w:rsidR="00000000" w:rsidRPr="00000000">
        <w:rPr>
          <w:rFonts w:ascii="Roboto" w:cs="Roboto" w:eastAsia="Roboto" w:hAnsi="Roboto"/>
          <w:color w:val="000000"/>
          <w:sz w:val="24"/>
          <w:szCs w:val="24"/>
          <w:rtl w:val="0"/>
        </w:rPr>
        <w:t xml:space="preserve"> the </w:t>
      </w:r>
      <w:r w:rsidDel="00000000" w:rsidR="00000000" w:rsidRPr="00000000">
        <w:rPr>
          <w:rFonts w:ascii="Roboto" w:cs="Roboto" w:eastAsia="Roboto" w:hAnsi="Roboto"/>
          <w:sz w:val="24"/>
          <w:szCs w:val="24"/>
          <w:rtl w:val="0"/>
        </w:rPr>
        <w:t xml:space="preserve">graphics below </w:t>
      </w:r>
      <w:r w:rsidDel="00000000" w:rsidR="00000000" w:rsidRPr="00000000">
        <w:rPr>
          <w:rFonts w:ascii="Roboto" w:cs="Roboto" w:eastAsia="Roboto" w:hAnsi="Roboto"/>
          <w:color w:val="000000"/>
          <w:sz w:val="24"/>
          <w:szCs w:val="24"/>
          <w:rtl w:val="0"/>
        </w:rPr>
        <w:t xml:space="preserve">to </w:t>
      </w:r>
      <w:r w:rsidDel="00000000" w:rsidR="00000000" w:rsidRPr="00000000">
        <w:rPr>
          <w:rFonts w:ascii="Roboto" w:cs="Roboto" w:eastAsia="Roboto" w:hAnsi="Roboto"/>
          <w:sz w:val="24"/>
          <w:szCs w:val="24"/>
          <w:rtl w:val="0"/>
        </w:rPr>
        <w:t xml:space="preserve">familiarize yourself with the</w:t>
      </w:r>
      <w:r w:rsidDel="00000000" w:rsidR="00000000" w:rsidRPr="00000000">
        <w:rPr>
          <w:rFonts w:ascii="Roboto" w:cs="Roboto" w:eastAsia="Roboto" w:hAnsi="Roboto"/>
          <w:color w:val="000000"/>
          <w:sz w:val="24"/>
          <w:szCs w:val="24"/>
          <w:rtl w:val="0"/>
        </w:rPr>
        <w:t xml:space="preserve"> definition</w:t>
      </w:r>
      <w:r w:rsidDel="00000000" w:rsidR="00000000" w:rsidRPr="00000000">
        <w:rPr>
          <w:rFonts w:ascii="Roboto" w:cs="Roboto" w:eastAsia="Roboto" w:hAnsi="Roboto"/>
          <w:sz w:val="24"/>
          <w:szCs w:val="24"/>
          <w:rtl w:val="0"/>
        </w:rPr>
        <w:t xml:space="preserve"> </w:t>
      </w:r>
      <w:r w:rsidDel="00000000" w:rsidR="00000000" w:rsidRPr="00000000">
        <w:rPr>
          <w:rFonts w:ascii="Roboto" w:cs="Roboto" w:eastAsia="Roboto" w:hAnsi="Roboto"/>
          <w:color w:val="000000"/>
          <w:sz w:val="24"/>
          <w:szCs w:val="24"/>
          <w:rtl w:val="0"/>
        </w:rPr>
        <w:t xml:space="preserve">of hard and soft skills.  </w:t>
      </w:r>
      <w:r w:rsidDel="00000000" w:rsidR="00000000" w:rsidRPr="00000000">
        <w:rPr>
          <w:rFonts w:ascii="Roboto" w:cs="Roboto" w:eastAsia="Roboto" w:hAnsi="Roboto"/>
          <w:color w:val="000000"/>
          <w:sz w:val="26"/>
          <w:szCs w:val="26"/>
          <w:rtl w:val="0"/>
        </w:rPr>
        <w:t xml:space="preserve"> </w:t>
      </w:r>
    </w:p>
    <w:p w:rsidR="00000000" w:rsidDel="00000000" w:rsidP="00000000" w:rsidRDefault="00000000" w:rsidRPr="00000000" w14:paraId="0000000A">
      <w:pPr>
        <w:spacing w:after="120" w:before="120" w:line="336" w:lineRule="auto"/>
        <w:rPr>
          <w:rFonts w:ascii="Roboto" w:cs="Roboto" w:eastAsia="Roboto" w:hAnsi="Roboto"/>
          <w:sz w:val="24"/>
          <w:szCs w:val="24"/>
        </w:rPr>
      </w:pPr>
      <w:r w:rsidDel="00000000" w:rsidR="00000000" w:rsidRPr="00000000">
        <w:rPr>
          <w:rFonts w:ascii="Roboto" w:cs="Roboto" w:eastAsia="Roboto" w:hAnsi="Roboto"/>
          <w:sz w:val="66"/>
          <w:szCs w:val="66"/>
          <w:rtl w:val="0"/>
        </w:rPr>
        <w:t xml:space="preserve">MORE Streetcrafter Hard Skills </w:t>
      </w:r>
      <w:r w:rsidDel="00000000" w:rsidR="00000000" w:rsidRPr="00000000">
        <w:rPr>
          <w:rtl w:val="0"/>
        </w:rPr>
      </w:r>
    </w:p>
    <w:p w:rsidR="00000000" w:rsidDel="00000000" w:rsidP="00000000" w:rsidRDefault="00000000" w:rsidRPr="00000000" w14:paraId="0000000B">
      <w:pPr>
        <w:spacing w:after="120" w:before="120" w:line="336" w:lineRule="auto"/>
        <w:rPr>
          <w:rFonts w:ascii="Roboto" w:cs="Roboto" w:eastAsia="Roboto" w:hAnsi="Roboto"/>
          <w:sz w:val="24"/>
          <w:szCs w:val="24"/>
        </w:rPr>
      </w:pPr>
      <w:r w:rsidDel="00000000" w:rsidR="00000000" w:rsidRPr="00000000">
        <w:rPr>
          <w:rtl w:val="0"/>
        </w:rPr>
      </w:r>
    </w:p>
    <w:p w:rsidR="00000000" w:rsidDel="00000000" w:rsidP="00000000" w:rsidRDefault="00000000" w:rsidRPr="00000000" w14:paraId="0000000C">
      <w:pPr>
        <w:spacing w:after="120" w:before="120" w:lineRule="auto"/>
        <w:jc w:val="center"/>
        <w:rPr>
          <w:rFonts w:ascii="Roboto" w:cs="Roboto" w:eastAsia="Roboto" w:hAnsi="Roboto"/>
          <w:sz w:val="24"/>
          <w:szCs w:val="24"/>
        </w:rPr>
      </w:pPr>
      <w:r w:rsidDel="00000000" w:rsidR="00000000" w:rsidRPr="00000000">
        <w:rPr>
          <w:rFonts w:ascii="Roboto" w:cs="Roboto" w:eastAsia="Roboto" w:hAnsi="Roboto"/>
          <w:sz w:val="24"/>
          <w:szCs w:val="24"/>
        </w:rPr>
        <w:drawing>
          <wp:inline distB="0" distT="0" distL="0" distR="0">
            <wp:extent cx="5731200" cy="1714500"/>
            <wp:effectExtent b="0" l="0" r="0" t="0"/>
            <wp:docPr descr="db0d184231207a13247b313d6d5724dd.png" id="8" name="image6.png"/>
            <a:graphic>
              <a:graphicData uri="http://schemas.openxmlformats.org/drawingml/2006/picture">
                <pic:pic>
                  <pic:nvPicPr>
                    <pic:cNvPr descr="db0d184231207a13247b313d6d5724dd.png" id="0" name="image6.png"/>
                    <pic:cNvPicPr preferRelativeResize="0"/>
                  </pic:nvPicPr>
                  <pic:blipFill>
                    <a:blip r:embed="rId8"/>
                    <a:srcRect b="0" l="0" r="0" t="0"/>
                    <a:stretch>
                      <a:fillRect/>
                    </a:stretch>
                  </pic:blipFill>
                  <pic:spPr>
                    <a:xfrm>
                      <a:off x="0" y="0"/>
                      <a:ext cx="57312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spacing w:after="120" w:before="120" w:lineRule="auto"/>
        <w:jc w:val="center"/>
        <w:rPr>
          <w:rFonts w:ascii="Roboto" w:cs="Roboto" w:eastAsia="Roboto" w:hAnsi="Roboto"/>
          <w:sz w:val="24"/>
          <w:szCs w:val="24"/>
        </w:rPr>
      </w:pPr>
      <w:r w:rsidDel="00000000" w:rsidR="00000000" w:rsidRPr="00000000">
        <w:rPr>
          <w:rFonts w:ascii="Roboto" w:cs="Roboto" w:eastAsia="Roboto" w:hAnsi="Roboto"/>
          <w:sz w:val="24"/>
          <w:szCs w:val="24"/>
        </w:rPr>
        <w:drawing>
          <wp:inline distB="0" distT="0" distL="0" distR="0">
            <wp:extent cx="5731200" cy="1714500"/>
            <wp:effectExtent b="0" l="0" r="0" t="0"/>
            <wp:docPr descr="6e3981f81a91892c14dd7ebcd7b6ecc7.png" id="14" name="image7.png"/>
            <a:graphic>
              <a:graphicData uri="http://schemas.openxmlformats.org/drawingml/2006/picture">
                <pic:pic>
                  <pic:nvPicPr>
                    <pic:cNvPr descr="6e3981f81a91892c14dd7ebcd7b6ecc7.png" id="0" name="image7.png"/>
                    <pic:cNvPicPr preferRelativeResize="0"/>
                  </pic:nvPicPr>
                  <pic:blipFill>
                    <a:blip r:embed="rId9"/>
                    <a:srcRect b="0" l="0" r="0" t="0"/>
                    <a:stretch>
                      <a:fillRect/>
                    </a:stretch>
                  </pic:blipFill>
                  <pic:spPr>
                    <a:xfrm>
                      <a:off x="0" y="0"/>
                      <a:ext cx="57312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spacing w:after="120" w:before="120" w:lineRule="auto"/>
        <w:jc w:val="center"/>
        <w:rPr>
          <w:rFonts w:ascii="Roboto" w:cs="Roboto" w:eastAsia="Roboto" w:hAnsi="Roboto"/>
          <w:sz w:val="24"/>
          <w:szCs w:val="24"/>
        </w:rPr>
      </w:pPr>
      <w:r w:rsidDel="00000000" w:rsidR="00000000" w:rsidRPr="00000000">
        <w:rPr>
          <w:rFonts w:ascii="Roboto" w:cs="Roboto" w:eastAsia="Roboto" w:hAnsi="Roboto"/>
          <w:sz w:val="24"/>
          <w:szCs w:val="24"/>
        </w:rPr>
        <w:drawing>
          <wp:inline distB="0" distT="0" distL="0" distR="0">
            <wp:extent cx="5731200" cy="1714500"/>
            <wp:effectExtent b="0" l="0" r="0" t="0"/>
            <wp:docPr descr="0f58a1ea3b13bfefce6ec9ba521aa929.png" id="12" name="image1.png"/>
            <a:graphic>
              <a:graphicData uri="http://schemas.openxmlformats.org/drawingml/2006/picture">
                <pic:pic>
                  <pic:nvPicPr>
                    <pic:cNvPr descr="0f58a1ea3b13bfefce6ec9ba521aa929.png" id="0" name="image1.png"/>
                    <pic:cNvPicPr preferRelativeResize="0"/>
                  </pic:nvPicPr>
                  <pic:blipFill>
                    <a:blip r:embed="rId10"/>
                    <a:srcRect b="0" l="0" r="0" t="0"/>
                    <a:stretch>
                      <a:fillRect/>
                    </a:stretch>
                  </pic:blipFill>
                  <pic:spPr>
                    <a:xfrm>
                      <a:off x="0" y="0"/>
                      <a:ext cx="57312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0F">
      <w:pPr>
        <w:spacing w:after="120" w:before="120" w:line="336" w:lineRule="auto"/>
        <w:rPr>
          <w:rFonts w:ascii="Roboto" w:cs="Roboto" w:eastAsia="Roboto" w:hAnsi="Roboto"/>
          <w:sz w:val="24"/>
          <w:szCs w:val="24"/>
        </w:rPr>
      </w:pPr>
      <w:r w:rsidDel="00000000" w:rsidR="00000000" w:rsidRPr="00000000">
        <w:rPr>
          <w:rFonts w:ascii="Roboto" w:cs="Roboto" w:eastAsia="Roboto" w:hAnsi="Roboto"/>
          <w:sz w:val="66"/>
          <w:szCs w:val="66"/>
          <w:rtl w:val="0"/>
        </w:rPr>
        <w:t xml:space="preserve">MORE Streetcrafter Soft Skills </w:t>
      </w:r>
      <w:r w:rsidDel="00000000" w:rsidR="00000000" w:rsidRPr="00000000">
        <w:rPr>
          <w:rtl w:val="0"/>
        </w:rPr>
      </w:r>
    </w:p>
    <w:p w:rsidR="00000000" w:rsidDel="00000000" w:rsidP="00000000" w:rsidRDefault="00000000" w:rsidRPr="00000000" w14:paraId="00000010">
      <w:pPr>
        <w:spacing w:after="120" w:before="120" w:lineRule="auto"/>
        <w:jc w:val="center"/>
        <w:rPr>
          <w:rFonts w:ascii="Roboto" w:cs="Roboto" w:eastAsia="Roboto" w:hAnsi="Roboto"/>
          <w:sz w:val="24"/>
          <w:szCs w:val="24"/>
        </w:rPr>
      </w:pPr>
      <w:r w:rsidDel="00000000" w:rsidR="00000000" w:rsidRPr="00000000">
        <w:rPr>
          <w:rFonts w:ascii="Roboto" w:cs="Roboto" w:eastAsia="Roboto" w:hAnsi="Roboto"/>
          <w:sz w:val="24"/>
          <w:szCs w:val="24"/>
        </w:rPr>
        <w:drawing>
          <wp:inline distB="0" distT="0" distL="0" distR="0">
            <wp:extent cx="5731200" cy="1714500"/>
            <wp:effectExtent b="0" l="0" r="0" t="0"/>
            <wp:docPr descr="ec23776f8b3b79de532aefc05d844eed.png" id="9" name="image5.png"/>
            <a:graphic>
              <a:graphicData uri="http://schemas.openxmlformats.org/drawingml/2006/picture">
                <pic:pic>
                  <pic:nvPicPr>
                    <pic:cNvPr descr="ec23776f8b3b79de532aefc05d844eed.png" id="0" name="image5.png"/>
                    <pic:cNvPicPr preferRelativeResize="0"/>
                  </pic:nvPicPr>
                  <pic:blipFill>
                    <a:blip r:embed="rId11"/>
                    <a:srcRect b="0" l="0" r="0" t="0"/>
                    <a:stretch>
                      <a:fillRect/>
                    </a:stretch>
                  </pic:blipFill>
                  <pic:spPr>
                    <a:xfrm>
                      <a:off x="0" y="0"/>
                      <a:ext cx="57312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spacing w:after="120" w:before="120" w:lineRule="auto"/>
        <w:jc w:val="center"/>
        <w:rPr>
          <w:rFonts w:ascii="Roboto" w:cs="Roboto" w:eastAsia="Roboto" w:hAnsi="Roboto"/>
          <w:sz w:val="24"/>
          <w:szCs w:val="24"/>
        </w:rPr>
      </w:pPr>
      <w:r w:rsidDel="00000000" w:rsidR="00000000" w:rsidRPr="00000000">
        <w:rPr>
          <w:rFonts w:ascii="Roboto" w:cs="Roboto" w:eastAsia="Roboto" w:hAnsi="Roboto"/>
          <w:sz w:val="24"/>
          <w:szCs w:val="24"/>
        </w:rPr>
        <w:drawing>
          <wp:inline distB="0" distT="0" distL="0" distR="0">
            <wp:extent cx="5731200" cy="1714500"/>
            <wp:effectExtent b="0" l="0" r="0" t="0"/>
            <wp:docPr descr="c40f7f97519ddf074134701a5c54e4f2.png" id="11" name="image3.png"/>
            <a:graphic>
              <a:graphicData uri="http://schemas.openxmlformats.org/drawingml/2006/picture">
                <pic:pic>
                  <pic:nvPicPr>
                    <pic:cNvPr descr="c40f7f97519ddf074134701a5c54e4f2.png" id="0" name="image3.png"/>
                    <pic:cNvPicPr preferRelativeResize="0"/>
                  </pic:nvPicPr>
                  <pic:blipFill>
                    <a:blip r:embed="rId12"/>
                    <a:srcRect b="0" l="0" r="0" t="0"/>
                    <a:stretch>
                      <a:fillRect/>
                    </a:stretch>
                  </pic:blipFill>
                  <pic:spPr>
                    <a:xfrm>
                      <a:off x="0" y="0"/>
                      <a:ext cx="57312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pacing w:after="120" w:before="120" w:lineRule="auto"/>
        <w:jc w:val="center"/>
        <w:rPr>
          <w:rFonts w:ascii="Roboto" w:cs="Roboto" w:eastAsia="Roboto" w:hAnsi="Roboto"/>
          <w:sz w:val="24"/>
          <w:szCs w:val="24"/>
        </w:rPr>
      </w:pPr>
      <w:r w:rsidDel="00000000" w:rsidR="00000000" w:rsidRPr="00000000">
        <w:rPr>
          <w:rFonts w:ascii="Roboto" w:cs="Roboto" w:eastAsia="Roboto" w:hAnsi="Roboto"/>
          <w:sz w:val="24"/>
          <w:szCs w:val="24"/>
        </w:rPr>
        <w:drawing>
          <wp:inline distB="0" distT="0" distL="0" distR="0">
            <wp:extent cx="5731200" cy="1714500"/>
            <wp:effectExtent b="0" l="0" r="0" t="0"/>
            <wp:docPr descr="81e56f0cede1c84e352bd78f07d1e2ca.png" id="13" name="image2.png"/>
            <a:graphic>
              <a:graphicData uri="http://schemas.openxmlformats.org/drawingml/2006/picture">
                <pic:pic>
                  <pic:nvPicPr>
                    <pic:cNvPr descr="81e56f0cede1c84e352bd78f07d1e2ca.png" id="0" name="image2.png"/>
                    <pic:cNvPicPr preferRelativeResize="0"/>
                  </pic:nvPicPr>
                  <pic:blipFill>
                    <a:blip r:embed="rId13"/>
                    <a:srcRect b="0" l="0" r="0" t="0"/>
                    <a:stretch>
                      <a:fillRect/>
                    </a:stretch>
                  </pic:blipFill>
                  <pic:spPr>
                    <a:xfrm>
                      <a:off x="0" y="0"/>
                      <a:ext cx="5731200" cy="1714500"/>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pacing w:after="120" w:before="120" w:line="331" w:lineRule="auto"/>
        <w:rPr>
          <w:rFonts w:ascii="Roboto" w:cs="Roboto" w:eastAsia="Roboto" w:hAnsi="Roboto"/>
          <w:sz w:val="26"/>
          <w:szCs w:val="26"/>
        </w:rPr>
      </w:pPr>
      <w:r w:rsidDel="00000000" w:rsidR="00000000" w:rsidRPr="00000000">
        <w:rPr>
          <w:rtl w:val="0"/>
        </w:rPr>
      </w:r>
    </w:p>
    <w:p w:rsidR="00000000" w:rsidDel="00000000" w:rsidP="00000000" w:rsidRDefault="00000000" w:rsidRPr="00000000" w14:paraId="00000014">
      <w:pPr>
        <w:spacing w:after="120" w:before="120" w:line="336" w:lineRule="auto"/>
        <w:rPr>
          <w:rFonts w:ascii="Roboto" w:cs="Roboto" w:eastAsia="Roboto" w:hAnsi="Roboto"/>
          <w:sz w:val="26"/>
          <w:szCs w:val="26"/>
        </w:rPr>
      </w:pPr>
      <w:r w:rsidDel="00000000" w:rsidR="00000000" w:rsidRPr="00000000">
        <w:rPr>
          <w:rFonts w:ascii="Roboto" w:cs="Roboto" w:eastAsia="Roboto" w:hAnsi="Roboto"/>
          <w:color w:val="000000"/>
          <w:sz w:val="26"/>
          <w:szCs w:val="26"/>
          <w:rtl w:val="0"/>
        </w:rPr>
        <w:t xml:space="preserve"> </w:t>
      </w:r>
      <w:r w:rsidDel="00000000" w:rsidR="00000000" w:rsidRPr="00000000">
        <w:rPr>
          <w:rtl w:val="0"/>
        </w:rPr>
      </w:r>
    </w:p>
    <w:p w:rsidR="00000000" w:rsidDel="00000000" w:rsidP="00000000" w:rsidRDefault="00000000" w:rsidRPr="00000000" w14:paraId="00000015">
      <w:pPr>
        <w:spacing w:after="120" w:before="120" w:line="336" w:lineRule="auto"/>
        <w:rPr>
          <w:rFonts w:ascii="Roboto" w:cs="Roboto" w:eastAsia="Roboto" w:hAnsi="Roboto"/>
          <w:sz w:val="24"/>
          <w:szCs w:val="24"/>
        </w:rPr>
      </w:pPr>
      <w:r w:rsidDel="00000000" w:rsidR="00000000" w:rsidRPr="00000000">
        <w:rPr>
          <w:rFonts w:ascii="Roboto" w:cs="Roboto" w:eastAsia="Roboto" w:hAnsi="Roboto"/>
          <w:sz w:val="36"/>
          <w:szCs w:val="36"/>
          <w:rtl w:val="0"/>
        </w:rPr>
        <w:t xml:space="preserve">Additional questions about</w:t>
      </w:r>
      <w:r w:rsidDel="00000000" w:rsidR="00000000" w:rsidRPr="00000000">
        <w:rPr>
          <w:rFonts w:ascii="Roboto" w:cs="Roboto" w:eastAsia="Roboto" w:hAnsi="Roboto"/>
          <w:color w:val="000000"/>
          <w:sz w:val="36"/>
          <w:szCs w:val="36"/>
          <w:rtl w:val="0"/>
        </w:rPr>
        <w:t xml:space="preserve"> Hard and Soft Skills. </w:t>
      </w:r>
      <w:r w:rsidDel="00000000" w:rsidR="00000000" w:rsidRPr="00000000">
        <w:rPr>
          <w:rtl w:val="0"/>
        </w:rPr>
      </w:r>
    </w:p>
    <w:p w:rsidR="00000000" w:rsidDel="00000000" w:rsidP="00000000" w:rsidRDefault="00000000" w:rsidRPr="00000000" w14:paraId="00000016">
      <w:pPr>
        <w:spacing w:after="120" w:before="120" w:line="336" w:lineRule="auto"/>
        <w:rPr>
          <w:rFonts w:ascii="Roboto" w:cs="Roboto" w:eastAsia="Roboto" w:hAnsi="Roboto"/>
          <w:sz w:val="24"/>
          <w:szCs w:val="24"/>
        </w:rPr>
      </w:pPr>
      <w:r w:rsidDel="00000000" w:rsidR="00000000" w:rsidRPr="00000000">
        <w:rPr>
          <w:rFonts w:ascii="Roboto" w:cs="Roboto" w:eastAsia="Roboto" w:hAnsi="Roboto"/>
          <w:color w:val="000000"/>
          <w:sz w:val="24"/>
          <w:szCs w:val="24"/>
          <w:rtl w:val="0"/>
        </w:rPr>
        <w:t xml:space="preserve">This is your chance to take inventory of your hard and soft skills. </w:t>
      </w:r>
      <w:r w:rsidDel="00000000" w:rsidR="00000000" w:rsidRPr="00000000">
        <w:rPr>
          <w:rtl w:val="0"/>
        </w:rPr>
      </w:r>
    </w:p>
    <w:p w:rsidR="00000000" w:rsidDel="00000000" w:rsidP="00000000" w:rsidRDefault="00000000" w:rsidRPr="00000000" w14:paraId="00000017">
      <w:pPr>
        <w:spacing w:after="120" w:before="120" w:line="336" w:lineRule="auto"/>
        <w:rPr>
          <w:rFonts w:ascii="Roboto" w:cs="Roboto" w:eastAsia="Roboto" w:hAnsi="Roboto"/>
          <w:sz w:val="24"/>
          <w:szCs w:val="24"/>
        </w:rPr>
      </w:pPr>
      <w:r w:rsidDel="00000000" w:rsidR="00000000" w:rsidRPr="00000000">
        <w:rPr>
          <w:rFonts w:ascii="Roboto" w:cs="Roboto" w:eastAsia="Roboto" w:hAnsi="Roboto"/>
          <w:color w:val="000000"/>
          <w:sz w:val="24"/>
          <w:szCs w:val="24"/>
          <w:rtl w:val="0"/>
        </w:rPr>
        <w:t xml:space="preserve">1) List AT LEAST 5 hard skills that you have currently and how they could help Medin with Streetcrafter right now. Review Streetcrafter Case Study to prepare your answer. </w:t>
      </w:r>
      <w:r w:rsidDel="00000000" w:rsidR="00000000" w:rsidRPr="00000000">
        <w:rPr>
          <w:rtl w:val="0"/>
        </w:rPr>
      </w:r>
    </w:p>
    <w:p w:rsidR="00000000" w:rsidDel="00000000" w:rsidP="00000000" w:rsidRDefault="00000000" w:rsidRPr="00000000" w14:paraId="00000018">
      <w:pPr>
        <w:spacing w:after="120" w:before="120" w:line="336" w:lineRule="auto"/>
        <w:rPr>
          <w:rFonts w:ascii="Roboto" w:cs="Roboto" w:eastAsia="Roboto" w:hAnsi="Roboto"/>
          <w:color w:val="000000"/>
          <w:sz w:val="24"/>
          <w:szCs w:val="24"/>
        </w:rPr>
      </w:pPr>
      <w:r w:rsidDel="00000000" w:rsidR="00000000" w:rsidRPr="00000000">
        <w:rPr>
          <w:rFonts w:ascii="Roboto" w:cs="Roboto" w:eastAsia="Roboto" w:hAnsi="Roboto"/>
          <w:color w:val="000000"/>
          <w:sz w:val="24"/>
          <w:szCs w:val="24"/>
          <w:rtl w:val="0"/>
        </w:rPr>
        <w:t xml:space="preserve">2) List AT LEAST 5 soft skills that you have currently and how they could help Medin with Streetcrafter right now. Review Streetcrafter Case Study to prepare your answer. </w:t>
      </w:r>
    </w:p>
    <w:p w:rsidR="00000000" w:rsidDel="00000000" w:rsidP="00000000" w:rsidRDefault="00000000" w:rsidRPr="00000000" w14:paraId="00000019">
      <w:pPr>
        <w:tabs>
          <w:tab w:val="left" w:leader="none" w:pos="-1253"/>
          <w:tab w:val="left" w:leader="none" w:pos="-720"/>
          <w:tab w:val="left" w:leader="none" w:pos="0"/>
          <w:tab w:val="left" w:leader="none" w:pos="360"/>
          <w:tab w:val="left" w:leader="none" w:pos="720"/>
          <w:tab w:val="left" w:leader="none" w:pos="1080"/>
          <w:tab w:val="left" w:leader="none" w:pos="1440"/>
          <w:tab w:val="left" w:leader="none" w:pos="1800"/>
          <w:tab w:val="left" w:leader="none" w:pos="2160"/>
          <w:tab w:val="left" w:leader="none" w:pos="2520"/>
          <w:tab w:val="left" w:leader="none" w:pos="2880"/>
          <w:tab w:val="left" w:leader="none" w:pos="3600"/>
          <w:tab w:val="left" w:leader="none" w:pos="4320"/>
          <w:tab w:val="left" w:leader="none" w:pos="5040"/>
          <w:tab w:val="left" w:leader="none" w:pos="5760"/>
          <w:tab w:val="left" w:leader="none" w:pos="6480"/>
          <w:tab w:val="left" w:leader="none" w:pos="7200"/>
          <w:tab w:val="left" w:leader="none" w:pos="7920"/>
          <w:tab w:val="left" w:leader="none" w:pos="8640"/>
          <w:tab w:val="left" w:leader="none" w:pos="9360"/>
          <w:tab w:val="left" w:leader="none" w:pos="10080"/>
          <w:tab w:val="left" w:leader="none" w:pos="10800"/>
          <w:tab w:val="left" w:leader="none" w:pos="11520"/>
          <w:tab w:val="left" w:leader="none" w:pos="12240"/>
          <w:tab w:val="left" w:leader="none" w:pos="12960"/>
          <w:tab w:val="left" w:leader="none" w:pos="13680"/>
          <w:tab w:val="left" w:leader="none" w:pos="14400"/>
          <w:tab w:val="left" w:leader="none" w:pos="15120"/>
          <w:tab w:val="left" w:leader="none" w:pos="15840"/>
          <w:tab w:val="left" w:leader="none" w:pos="16560"/>
          <w:tab w:val="left" w:leader="none" w:pos="17280"/>
          <w:tab w:val="left" w:leader="none" w:pos="18000"/>
          <w:tab w:val="left" w:leader="none" w:pos="18720"/>
        </w:tabs>
        <w:spacing w:after="0" w:before="20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Rubric:</w:t>
      </w:r>
    </w:p>
    <w:p w:rsidR="00000000" w:rsidDel="00000000" w:rsidP="00000000" w:rsidRDefault="00000000" w:rsidRPr="00000000" w14:paraId="0000001A">
      <w:pPr>
        <w:rPr>
          <w:rFonts w:ascii="Roboto" w:cs="Roboto" w:eastAsia="Roboto" w:hAnsi="Roboto"/>
          <w:sz w:val="24"/>
          <w:szCs w:val="24"/>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1"/>
        </w:trPr>
        <w:tc>
          <w:tcPr>
            <w:tcMar>
              <w:top w:w="100.0" w:type="dxa"/>
              <w:left w:w="100.0" w:type="dxa"/>
              <w:bottom w:w="100.0" w:type="dxa"/>
              <w:right w:w="100.0" w:type="dxa"/>
            </w:tcMar>
          </w:tcPr>
          <w:p w:rsidR="00000000" w:rsidDel="00000000" w:rsidP="00000000" w:rsidRDefault="00000000" w:rsidRPr="00000000" w14:paraId="0000001B">
            <w:pPr>
              <w:widowControl w:val="0"/>
              <w:spacing w:line="240" w:lineRule="auto"/>
              <w:rPr>
                <w:rFonts w:ascii="Roboto" w:cs="Roboto" w:eastAsia="Roboto" w:hAnsi="Roboto"/>
                <w:sz w:val="24"/>
                <w:szCs w:val="24"/>
                <w:shd w:fill="f3be36" w:val="clear"/>
              </w:rPr>
            </w:pPr>
            <w:r w:rsidDel="00000000" w:rsidR="00000000" w:rsidRPr="00000000">
              <w:rPr>
                <w:rtl w:val="0"/>
              </w:rPr>
            </w:r>
          </w:p>
        </w:tc>
        <w:tc>
          <w:tcPr>
            <w:shd w:fill="f3be36" w:val="clear"/>
            <w:tcMar>
              <w:top w:w="100.0" w:type="dxa"/>
              <w:left w:w="100.0" w:type="dxa"/>
              <w:bottom w:w="100.0" w:type="dxa"/>
              <w:right w:w="100.0" w:type="dxa"/>
            </w:tcMar>
          </w:tcPr>
          <w:p w:rsidR="00000000" w:rsidDel="00000000" w:rsidP="00000000" w:rsidRDefault="00000000" w:rsidRPr="00000000" w14:paraId="0000001C">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Excellent</w:t>
            </w:r>
          </w:p>
        </w:tc>
        <w:tc>
          <w:tcPr>
            <w:shd w:fill="ff5b5b" w:val="clear"/>
            <w:tcMar>
              <w:top w:w="100.0" w:type="dxa"/>
              <w:left w:w="100.0" w:type="dxa"/>
              <w:bottom w:w="100.0" w:type="dxa"/>
              <w:right w:w="100.0" w:type="dxa"/>
            </w:tcMar>
          </w:tcPr>
          <w:p w:rsidR="00000000" w:rsidDel="00000000" w:rsidP="00000000" w:rsidRDefault="00000000" w:rsidRPr="00000000" w14:paraId="0000001D">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Good</w:t>
            </w:r>
          </w:p>
        </w:tc>
        <w:tc>
          <w:tcPr>
            <w:shd w:fill="93c1f5" w:val="clear"/>
            <w:tcMar>
              <w:top w:w="100.0" w:type="dxa"/>
              <w:left w:w="100.0" w:type="dxa"/>
              <w:bottom w:w="100.0" w:type="dxa"/>
              <w:right w:w="100.0" w:type="dxa"/>
            </w:tcMar>
          </w:tcPr>
          <w:p w:rsidR="00000000" w:rsidDel="00000000" w:rsidP="00000000" w:rsidRDefault="00000000" w:rsidRPr="00000000" w14:paraId="0000001E">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Fair</w:t>
            </w:r>
          </w:p>
        </w:tc>
        <w:tc>
          <w:tcPr>
            <w:shd w:fill="15b976" w:val="clear"/>
            <w:tcMar>
              <w:top w:w="100.0" w:type="dxa"/>
              <w:left w:w="100.0" w:type="dxa"/>
              <w:bottom w:w="100.0" w:type="dxa"/>
              <w:right w:w="100.0" w:type="dxa"/>
            </w:tcMar>
          </w:tcPr>
          <w:p w:rsidR="00000000" w:rsidDel="00000000" w:rsidP="00000000" w:rsidRDefault="00000000" w:rsidRPr="00000000" w14:paraId="0000001F">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Inadequate</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20">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Writing and Communica-</w:t>
            </w:r>
          </w:p>
          <w:p w:rsidR="00000000" w:rsidDel="00000000" w:rsidP="00000000" w:rsidRDefault="00000000" w:rsidRPr="00000000" w14:paraId="00000021">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tion</w:t>
            </w:r>
          </w:p>
        </w:tc>
        <w:tc>
          <w:tcPr>
            <w:shd w:fill="auto" w:val="clear"/>
            <w:tcMar>
              <w:top w:w="100.0" w:type="dxa"/>
              <w:left w:w="100.0" w:type="dxa"/>
              <w:bottom w:w="100.0" w:type="dxa"/>
              <w:right w:w="100.0" w:type="dxa"/>
            </w:tcMar>
          </w:tcPr>
          <w:p w:rsidR="00000000" w:rsidDel="00000000" w:rsidP="00000000" w:rsidRDefault="00000000" w:rsidRPr="00000000" w14:paraId="00000022">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Superior grammar, structure and organization with no typos</w:t>
            </w:r>
          </w:p>
        </w:tc>
        <w:tc>
          <w:tcPr>
            <w:shd w:fill="auto" w:val="clear"/>
            <w:tcMar>
              <w:top w:w="100.0" w:type="dxa"/>
              <w:left w:w="100.0" w:type="dxa"/>
              <w:bottom w:w="100.0" w:type="dxa"/>
              <w:right w:w="100.0" w:type="dxa"/>
            </w:tcMar>
          </w:tcPr>
          <w:p w:rsidR="00000000" w:rsidDel="00000000" w:rsidP="00000000" w:rsidRDefault="00000000" w:rsidRPr="00000000" w14:paraId="00000023">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Good grammar, structure, and organization with few typos</w:t>
            </w:r>
          </w:p>
        </w:tc>
        <w:tc>
          <w:tcPr>
            <w:shd w:fill="auto" w:val="clear"/>
            <w:tcMar>
              <w:top w:w="100.0" w:type="dxa"/>
              <w:left w:w="100.0" w:type="dxa"/>
              <w:bottom w:w="100.0" w:type="dxa"/>
              <w:right w:w="100.0" w:type="dxa"/>
            </w:tcMar>
          </w:tcPr>
          <w:p w:rsidR="00000000" w:rsidDel="00000000" w:rsidP="00000000" w:rsidRDefault="00000000" w:rsidRPr="00000000" w14:paraId="00000024">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Poor grammar and/or some typos resulting in weak communication</w:t>
            </w:r>
          </w:p>
        </w:tc>
        <w:tc>
          <w:tcPr>
            <w:shd w:fill="auto" w:val="clear"/>
            <w:tcMar>
              <w:top w:w="100.0" w:type="dxa"/>
              <w:left w:w="100.0" w:type="dxa"/>
              <w:bottom w:w="100.0" w:type="dxa"/>
              <w:right w:w="100.0" w:type="dxa"/>
            </w:tcMar>
          </w:tcPr>
          <w:p w:rsidR="00000000" w:rsidDel="00000000" w:rsidP="00000000" w:rsidRDefault="00000000" w:rsidRPr="00000000" w14:paraId="00000025">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Lack of clarity, grammar is confusing, and/or many typos resulting in poor presentation of thinking</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26">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Understanding</w:t>
            </w:r>
          </w:p>
        </w:tc>
        <w:tc>
          <w:tcPr>
            <w:shd w:fill="auto" w:val="clear"/>
            <w:tcMar>
              <w:top w:w="100.0" w:type="dxa"/>
              <w:left w:w="100.0" w:type="dxa"/>
              <w:bottom w:w="100.0" w:type="dxa"/>
              <w:right w:w="100.0" w:type="dxa"/>
            </w:tcMar>
          </w:tcPr>
          <w:p w:rsidR="00000000" w:rsidDel="00000000" w:rsidP="00000000" w:rsidRDefault="00000000" w:rsidRPr="00000000" w14:paraId="00000027">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Submission is comprehensive and detailed</w:t>
            </w:r>
          </w:p>
        </w:tc>
        <w:tc>
          <w:tcPr>
            <w:shd w:fill="auto" w:val="clear"/>
            <w:tcMar>
              <w:top w:w="100.0" w:type="dxa"/>
              <w:left w:w="100.0" w:type="dxa"/>
              <w:bottom w:w="100.0" w:type="dxa"/>
              <w:right w:w="100.0" w:type="dxa"/>
            </w:tcMar>
          </w:tcPr>
          <w:p w:rsidR="00000000" w:rsidDel="00000000" w:rsidP="00000000" w:rsidRDefault="00000000" w:rsidRPr="00000000" w14:paraId="00000028">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Submission is relevant but not comprehensive</w:t>
            </w:r>
          </w:p>
        </w:tc>
        <w:tc>
          <w:tcPr>
            <w:shd w:fill="auto" w:val="clear"/>
            <w:tcMar>
              <w:top w:w="100.0" w:type="dxa"/>
              <w:left w:w="100.0" w:type="dxa"/>
              <w:bottom w:w="100.0" w:type="dxa"/>
              <w:right w:w="100.0" w:type="dxa"/>
            </w:tcMar>
          </w:tcPr>
          <w:p w:rsidR="00000000" w:rsidDel="00000000" w:rsidP="00000000" w:rsidRDefault="00000000" w:rsidRPr="00000000" w14:paraId="00000029">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Demonstrates limited or superficial understanding of the concepts underlying the assignment</w:t>
            </w:r>
          </w:p>
        </w:tc>
        <w:tc>
          <w:tcPr>
            <w:shd w:fill="auto" w:val="clear"/>
            <w:tcMar>
              <w:top w:w="100.0" w:type="dxa"/>
              <w:left w:w="100.0" w:type="dxa"/>
              <w:bottom w:w="100.0" w:type="dxa"/>
              <w:right w:w="100.0" w:type="dxa"/>
            </w:tcMar>
          </w:tcPr>
          <w:p w:rsidR="00000000" w:rsidDel="00000000" w:rsidP="00000000" w:rsidRDefault="00000000" w:rsidRPr="00000000" w14:paraId="0000002A">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Demonstrates no or minimal awareness of the concepts underlying the assignment</w:t>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02B">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Application and Analysis</w:t>
            </w:r>
          </w:p>
        </w:tc>
        <w:tc>
          <w:tcPr>
            <w:shd w:fill="auto" w:val="clear"/>
            <w:tcMar>
              <w:top w:w="100.0" w:type="dxa"/>
              <w:left w:w="100.0" w:type="dxa"/>
              <w:bottom w:w="100.0" w:type="dxa"/>
              <w:right w:w="100.0" w:type="dxa"/>
            </w:tcMar>
          </w:tcPr>
          <w:p w:rsidR="00000000" w:rsidDel="00000000" w:rsidP="00000000" w:rsidRDefault="00000000" w:rsidRPr="00000000" w14:paraId="0000002C">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Demonstrates outstanding ability to synthesize concepts, relates theory to practice, and uses a wide range of supporting evidence</w:t>
            </w:r>
          </w:p>
        </w:tc>
        <w:tc>
          <w:tcPr>
            <w:shd w:fill="auto" w:val="clear"/>
            <w:tcMar>
              <w:top w:w="100.0" w:type="dxa"/>
              <w:left w:w="100.0" w:type="dxa"/>
              <w:bottom w:w="100.0" w:type="dxa"/>
              <w:right w:w="100.0" w:type="dxa"/>
            </w:tcMar>
          </w:tcPr>
          <w:p w:rsidR="00000000" w:rsidDel="00000000" w:rsidP="00000000" w:rsidRDefault="00000000" w:rsidRPr="00000000" w14:paraId="0000002D">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Demonstrates the ability to analyze and synthesize, making use of relevant supporting evidence</w:t>
            </w:r>
          </w:p>
        </w:tc>
        <w:tc>
          <w:tcPr>
            <w:shd w:fill="auto" w:val="clear"/>
            <w:tcMar>
              <w:top w:w="100.0" w:type="dxa"/>
              <w:left w:w="100.0" w:type="dxa"/>
              <w:bottom w:w="100.0" w:type="dxa"/>
              <w:right w:w="100.0" w:type="dxa"/>
            </w:tcMar>
          </w:tcPr>
          <w:p w:rsidR="00000000" w:rsidDel="00000000" w:rsidP="00000000" w:rsidRDefault="00000000" w:rsidRPr="00000000" w14:paraId="0000002E">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Demonstrates limited analysis and some use of supporting evidence</w:t>
            </w:r>
          </w:p>
        </w:tc>
        <w:tc>
          <w:tcPr>
            <w:shd w:fill="auto" w:val="clear"/>
            <w:tcMar>
              <w:top w:w="100.0" w:type="dxa"/>
              <w:left w:w="100.0" w:type="dxa"/>
              <w:bottom w:w="100.0" w:type="dxa"/>
              <w:right w:w="100.0" w:type="dxa"/>
            </w:tcMar>
          </w:tcPr>
          <w:p w:rsidR="00000000" w:rsidDel="00000000" w:rsidP="00000000" w:rsidRDefault="00000000" w:rsidRPr="00000000" w14:paraId="0000002F">
            <w:pPr>
              <w:widowControl w:val="0"/>
              <w:spacing w:line="240" w:lineRule="auto"/>
              <w:rPr>
                <w:rFonts w:ascii="Roboto" w:cs="Roboto" w:eastAsia="Roboto" w:hAnsi="Roboto"/>
                <w:sz w:val="24"/>
                <w:szCs w:val="24"/>
              </w:rPr>
            </w:pPr>
            <w:r w:rsidDel="00000000" w:rsidR="00000000" w:rsidRPr="00000000">
              <w:rPr>
                <w:rFonts w:ascii="Roboto" w:cs="Roboto" w:eastAsia="Roboto" w:hAnsi="Roboto"/>
                <w:sz w:val="24"/>
                <w:szCs w:val="24"/>
                <w:rtl w:val="0"/>
              </w:rPr>
              <w:t xml:space="preserve">Does not use critical analysis and/or fails to use supporting evidence</w:t>
            </w:r>
          </w:p>
        </w:tc>
      </w:tr>
    </w:tbl>
    <w:p w:rsidR="00000000" w:rsidDel="00000000" w:rsidP="00000000" w:rsidRDefault="00000000" w:rsidRPr="00000000" w14:paraId="00000030">
      <w:pPr>
        <w:spacing w:after="120" w:before="120" w:line="336" w:lineRule="auto"/>
        <w:rPr>
          <w:rFonts w:ascii="Roboto" w:cs="Roboto" w:eastAsia="Roboto" w:hAnsi="Roboto"/>
          <w:sz w:val="24"/>
          <w:szCs w:val="24"/>
        </w:rPr>
      </w:pPr>
      <w:bookmarkStart w:colFirst="0" w:colLast="0" w:name="_heading=h.gjdgxs" w:id="0"/>
      <w:bookmarkEnd w:id="0"/>
      <w:r w:rsidDel="00000000" w:rsidR="00000000" w:rsidRPr="00000000">
        <w:rPr>
          <w:rtl w:val="0"/>
        </w:rPr>
      </w:r>
    </w:p>
    <w:p w:rsidR="00000000" w:rsidDel="00000000" w:rsidP="00000000" w:rsidRDefault="00000000" w:rsidRPr="00000000" w14:paraId="00000031">
      <w:pPr>
        <w:spacing w:after="120" w:before="120" w:line="336" w:lineRule="auto"/>
        <w:rPr>
          <w:rFonts w:ascii="Roboto" w:cs="Roboto" w:eastAsia="Roboto" w:hAnsi="Roboto"/>
          <w:sz w:val="24"/>
          <w:szCs w:val="24"/>
        </w:rPr>
      </w:pPr>
      <w:r w:rsidDel="00000000" w:rsidR="00000000" w:rsidRPr="00000000">
        <w:rPr>
          <w:rFonts w:ascii="Roboto" w:cs="Roboto" w:eastAsia="Roboto" w:hAnsi="Roboto"/>
          <w:color w:val="000000"/>
          <w:sz w:val="24"/>
          <w:szCs w:val="24"/>
          <w:rtl w:val="0"/>
        </w:rPr>
        <w:t xml:space="preserve"> </w:t>
      </w:r>
      <w:r w:rsidDel="00000000" w:rsidR="00000000" w:rsidRPr="00000000">
        <w:rPr>
          <w:rtl w:val="0"/>
        </w:rPr>
      </w:r>
    </w:p>
    <w:sectPr>
      <w:pgSz w:h="16845" w:w="1191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 w:name="Georgia"/>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n-US"/>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spacing w:after="120" w:before="360" w:line="276" w:lineRule="auto"/>
    </w:pPr>
    <w:rPr>
      <w:rFonts w:ascii="Arial" w:cs="Arial" w:eastAsia="Arial" w:hAnsi="Arial"/>
      <w:sz w:val="32"/>
      <w:szCs w:val="32"/>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style>
  <w:style w:type="paragraph" w:styleId="Heading2">
    <w:name w:val="heading 2"/>
    <w:basedOn w:val="Normal"/>
    <w:next w:val="Normal"/>
    <w:link w:val="Heading2Char"/>
    <w:rsid w:val="00DF0FBB"/>
    <w:pPr>
      <w:keepNext w:val="1"/>
      <w:keepLines w:val="1"/>
      <w:spacing w:after="120" w:before="360" w:line="276" w:lineRule="auto"/>
      <w:outlineLvl w:val="1"/>
    </w:pPr>
    <w:rPr>
      <w:rFonts w:ascii="Arial" w:cs="Arial" w:eastAsia="Arial" w:hAnsi="Arial"/>
      <w:sz w:val="32"/>
      <w:szCs w:val="32"/>
      <w:lang w:val="en"/>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2Char" w:customStyle="1">
    <w:name w:val="Heading 2 Char"/>
    <w:basedOn w:val="DefaultParagraphFont"/>
    <w:link w:val="Heading2"/>
    <w:rsid w:val="00DF0FBB"/>
    <w:rPr>
      <w:rFonts w:ascii="Arial" w:cs="Arial" w:eastAsia="Arial" w:hAnsi="Arial"/>
      <w:sz w:val="32"/>
      <w:szCs w:val="32"/>
      <w:lang w:val="en"/>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1.png"/><Relationship Id="rId13" Type="http://schemas.openxmlformats.org/officeDocument/2006/relationships/image" Target="media/image2.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jpg"/><Relationship Id="rId8" Type="http://schemas.openxmlformats.org/officeDocument/2006/relationships/image" Target="media/image6.png"/></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8UoqzTW7SclVdR7ZLdgN6tq4rNA==">CgMxLjAyCGguZ2pkZ3hzOAByITFKOWlCbWFPbkhld21iQWVFellpcnllWjRuTHd4X1U0Yw==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2024-05-16T20:06:00Z</dcterms:created>
  <dc:creator>Apache POI</dc:creator>
</cp:coreProperties>
</file>